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3EF72" w14:textId="77777777" w:rsidR="00D01273" w:rsidRDefault="00D01273" w:rsidP="00D01273">
      <w:pPr>
        <w:jc w:val="center"/>
        <w:rPr>
          <w:b/>
          <w:sz w:val="28"/>
          <w:lang w:val="uk-UA"/>
        </w:rPr>
      </w:pPr>
      <w:r>
        <w:rPr>
          <w:b/>
          <w:noProof/>
          <w:sz w:val="28"/>
        </w:rPr>
        <w:drawing>
          <wp:inline distT="0" distB="0" distL="0" distR="0" wp14:anchorId="785BAE99" wp14:editId="70462D39">
            <wp:extent cx="495300" cy="6629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lang w:val="uk-UA"/>
        </w:rPr>
        <w:t xml:space="preserve">                         </w:t>
      </w:r>
    </w:p>
    <w:p w14:paraId="197BA0EF" w14:textId="77777777" w:rsidR="00244D0E" w:rsidRDefault="00244D0E" w:rsidP="00244D0E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  <w:lang w:val="uk-UA"/>
        </w:rPr>
      </w:pPr>
    </w:p>
    <w:p w14:paraId="371DF8EE" w14:textId="5F207D6A" w:rsidR="00244D0E" w:rsidRPr="00246A9E" w:rsidRDefault="00244D0E" w:rsidP="00246A9E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Pr="00246A9E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</w:p>
    <w:p w14:paraId="13E38A8C" w14:textId="77777777" w:rsidR="00244D0E" w:rsidRPr="00246A9E" w:rsidRDefault="00244D0E" w:rsidP="00244D0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246A9E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1B46C64C" w14:textId="77777777" w:rsidR="00244D0E" w:rsidRDefault="00244D0E" w:rsidP="00244D0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246A9E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0532163F" w14:textId="77777777" w:rsidR="00244D0E" w:rsidRDefault="00244D0E" w:rsidP="00244D0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uk-UA"/>
        </w:rPr>
      </w:pPr>
    </w:p>
    <w:p w14:paraId="6D8C310C" w14:textId="597C00F3" w:rsidR="00244D0E" w:rsidRDefault="00244D0E" w:rsidP="00244D0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</w:t>
      </w:r>
      <w:r>
        <w:rPr>
          <w:b/>
          <w:sz w:val="28"/>
          <w:lang w:val="uk-UA"/>
        </w:rPr>
        <w:t xml:space="preserve">Р І Ш Е Н Н Я  № </w:t>
      </w:r>
      <w:r w:rsidR="00246A9E">
        <w:rPr>
          <w:b/>
          <w:sz w:val="28"/>
          <w:lang w:val="uk-UA"/>
        </w:rPr>
        <w:t>257</w:t>
      </w:r>
      <w:bookmarkStart w:id="0" w:name="_GoBack"/>
      <w:bookmarkEnd w:id="0"/>
    </w:p>
    <w:p w14:paraId="3642821C" w14:textId="77777777" w:rsidR="00244D0E" w:rsidRDefault="00244D0E" w:rsidP="00244D0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 w:val="28"/>
          <w:lang w:val="uk-UA"/>
        </w:rPr>
      </w:pPr>
    </w:p>
    <w:p w14:paraId="3086439D" w14:textId="3F61CEB4" w:rsidR="00244D0E" w:rsidRDefault="00D01A53" w:rsidP="00244D0E">
      <w:pPr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2</w:t>
      </w:r>
      <w:r w:rsidR="007950DB">
        <w:rPr>
          <w:sz w:val="28"/>
          <w:szCs w:val="20"/>
          <w:lang w:val="uk-UA"/>
        </w:rPr>
        <w:t>0 грудня</w:t>
      </w:r>
      <w:r w:rsidR="00244D0E">
        <w:rPr>
          <w:sz w:val="28"/>
          <w:szCs w:val="20"/>
          <w:lang w:val="uk-UA"/>
        </w:rPr>
        <w:t xml:space="preserve"> 202</w:t>
      </w:r>
      <w:r w:rsidR="007950DB">
        <w:rPr>
          <w:sz w:val="28"/>
          <w:szCs w:val="20"/>
          <w:lang w:val="uk-UA"/>
        </w:rPr>
        <w:t>3</w:t>
      </w:r>
      <w:r w:rsidR="00244D0E">
        <w:rPr>
          <w:sz w:val="28"/>
          <w:szCs w:val="20"/>
          <w:lang w:val="uk-UA"/>
        </w:rPr>
        <w:t xml:space="preserve"> року                                                                </w:t>
      </w:r>
      <w:r w:rsidR="007950DB">
        <w:rPr>
          <w:sz w:val="28"/>
          <w:szCs w:val="20"/>
          <w:lang w:val="uk-UA"/>
        </w:rPr>
        <w:t>23</w:t>
      </w:r>
      <w:r w:rsidR="00244D0E">
        <w:rPr>
          <w:sz w:val="28"/>
          <w:szCs w:val="20"/>
          <w:lang w:val="uk-UA"/>
        </w:rPr>
        <w:t xml:space="preserve"> сесія 8 скликання</w:t>
      </w:r>
    </w:p>
    <w:p w14:paraId="29DCB6E7" w14:textId="77777777" w:rsidR="00244D0E" w:rsidRDefault="00244D0E" w:rsidP="00244D0E">
      <w:pPr>
        <w:ind w:right="6321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 </w:t>
      </w:r>
    </w:p>
    <w:p w14:paraId="13617FBB" w14:textId="20759089" w:rsidR="00244D0E" w:rsidRDefault="00244D0E" w:rsidP="00244D0E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складу постійн</w:t>
      </w:r>
      <w:r w:rsidR="007950DB">
        <w:rPr>
          <w:b/>
          <w:sz w:val="28"/>
          <w:szCs w:val="28"/>
          <w:lang w:val="uk-UA"/>
        </w:rPr>
        <w:t>их</w:t>
      </w:r>
      <w:r>
        <w:rPr>
          <w:b/>
          <w:sz w:val="28"/>
          <w:szCs w:val="28"/>
          <w:lang w:val="uk-UA"/>
        </w:rPr>
        <w:t xml:space="preserve"> комісі</w:t>
      </w:r>
      <w:r w:rsidR="007950DB">
        <w:rPr>
          <w:b/>
          <w:sz w:val="28"/>
          <w:szCs w:val="28"/>
          <w:lang w:val="uk-UA"/>
        </w:rPr>
        <w:t>й</w:t>
      </w:r>
    </w:p>
    <w:p w14:paraId="1E6DEB2C" w14:textId="4B9F7DCA" w:rsidR="00244D0E" w:rsidRDefault="007950DB" w:rsidP="00244D0E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Хмільницької</w:t>
      </w:r>
      <w:r w:rsidR="00244D0E">
        <w:rPr>
          <w:b/>
          <w:sz w:val="28"/>
          <w:szCs w:val="28"/>
          <w:lang w:val="uk-UA"/>
        </w:rPr>
        <w:t xml:space="preserve"> районної ради 8 скликання</w:t>
      </w:r>
    </w:p>
    <w:p w14:paraId="79E3C056" w14:textId="77777777" w:rsidR="00244D0E" w:rsidRDefault="00244D0E" w:rsidP="00244D0E">
      <w:pPr>
        <w:rPr>
          <w:sz w:val="28"/>
          <w:szCs w:val="28"/>
          <w:lang w:val="uk-UA"/>
        </w:rPr>
      </w:pPr>
    </w:p>
    <w:p w14:paraId="31569CC7" w14:textId="32212C3D" w:rsidR="00244D0E" w:rsidRDefault="00244D0E" w:rsidP="00244D0E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43, 47 Закону України «Про місцеве самоврядування в Україні», </w:t>
      </w:r>
      <w:r w:rsidR="007950DB">
        <w:rPr>
          <w:sz w:val="28"/>
          <w:szCs w:val="28"/>
          <w:lang w:val="uk-UA"/>
        </w:rPr>
        <w:t>статті 37 регламенту Хмільницької районної ради 8-го скликання,</w:t>
      </w:r>
      <w:r>
        <w:rPr>
          <w:sz w:val="28"/>
          <w:szCs w:val="28"/>
          <w:lang w:val="uk-UA"/>
        </w:rPr>
        <w:t xml:space="preserve"> </w:t>
      </w:r>
      <w:r w:rsidR="00074A06">
        <w:rPr>
          <w:sz w:val="28"/>
          <w:szCs w:val="28"/>
          <w:lang w:val="uk-UA"/>
        </w:rPr>
        <w:t>заяви депутата районної ради Кухар Т.Б. від</w:t>
      </w:r>
      <w:r w:rsidR="009868C2">
        <w:rPr>
          <w:sz w:val="28"/>
          <w:szCs w:val="28"/>
          <w:lang w:val="uk-UA"/>
        </w:rPr>
        <w:t xml:space="preserve"> </w:t>
      </w:r>
      <w:r w:rsidR="00074A06">
        <w:rPr>
          <w:sz w:val="28"/>
          <w:szCs w:val="28"/>
          <w:lang w:val="uk-UA"/>
        </w:rPr>
        <w:t>06.10.2023р.</w:t>
      </w:r>
      <w:r>
        <w:rPr>
          <w:sz w:val="28"/>
          <w:szCs w:val="28"/>
          <w:lang w:val="uk-UA"/>
        </w:rPr>
        <w:t xml:space="preserve"> враховуючи рекомендації постійної комісії районної ради з питань депутатської діяльності, регламенту, інформації та законності, районна рада </w:t>
      </w:r>
      <w:r>
        <w:rPr>
          <w:b/>
          <w:sz w:val="28"/>
          <w:szCs w:val="28"/>
          <w:lang w:val="uk-UA"/>
        </w:rPr>
        <w:t>ВИРІШИЛА:</w:t>
      </w:r>
    </w:p>
    <w:p w14:paraId="62C949BE" w14:textId="12ADF86F" w:rsidR="00244D0E" w:rsidRDefault="00244D0E" w:rsidP="00244D0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</w:t>
      </w:r>
      <w:r w:rsidR="009868C2">
        <w:rPr>
          <w:sz w:val="28"/>
          <w:szCs w:val="28"/>
          <w:lang w:val="uk-UA"/>
        </w:rPr>
        <w:t>иключити</w:t>
      </w:r>
      <w:r w:rsidR="007950DB" w:rsidRPr="007950DB">
        <w:rPr>
          <w:sz w:val="28"/>
          <w:szCs w:val="28"/>
          <w:lang w:val="uk-UA"/>
        </w:rPr>
        <w:t xml:space="preserve"> </w:t>
      </w:r>
      <w:r w:rsidR="007950DB">
        <w:rPr>
          <w:sz w:val="28"/>
          <w:szCs w:val="28"/>
          <w:lang w:val="uk-UA"/>
        </w:rPr>
        <w:t>депутата районної ради</w:t>
      </w:r>
      <w:r w:rsidR="009868C2" w:rsidRPr="009868C2">
        <w:rPr>
          <w:sz w:val="28"/>
          <w:szCs w:val="28"/>
          <w:lang w:val="uk-UA"/>
        </w:rPr>
        <w:t xml:space="preserve"> </w:t>
      </w:r>
      <w:r w:rsidR="009868C2">
        <w:rPr>
          <w:sz w:val="28"/>
          <w:szCs w:val="28"/>
          <w:lang w:val="uk-UA"/>
        </w:rPr>
        <w:t>Кухар Т</w:t>
      </w:r>
      <w:r w:rsidR="007950DB">
        <w:rPr>
          <w:sz w:val="28"/>
          <w:szCs w:val="28"/>
          <w:lang w:val="uk-UA"/>
        </w:rPr>
        <w:t xml:space="preserve">етяну </w:t>
      </w:r>
      <w:r w:rsidR="009868C2">
        <w:rPr>
          <w:sz w:val="28"/>
          <w:szCs w:val="28"/>
          <w:lang w:val="uk-UA"/>
        </w:rPr>
        <w:t>Б</w:t>
      </w:r>
      <w:r w:rsidR="007950DB">
        <w:rPr>
          <w:sz w:val="28"/>
          <w:szCs w:val="28"/>
          <w:lang w:val="uk-UA"/>
        </w:rPr>
        <w:t>орисівну</w:t>
      </w:r>
      <w:r w:rsidR="009868C2">
        <w:rPr>
          <w:sz w:val="28"/>
          <w:szCs w:val="28"/>
          <w:lang w:val="uk-UA"/>
        </w:rPr>
        <w:t xml:space="preserve"> зі</w:t>
      </w:r>
      <w:r>
        <w:rPr>
          <w:sz w:val="28"/>
          <w:szCs w:val="28"/>
          <w:lang w:val="uk-UA"/>
        </w:rPr>
        <w:t xml:space="preserve"> складу постійної комісії районної ради з питань </w:t>
      </w:r>
      <w:r w:rsidR="009868C2">
        <w:rPr>
          <w:sz w:val="28"/>
          <w:szCs w:val="28"/>
          <w:lang w:val="uk-UA"/>
        </w:rPr>
        <w:t>освіти і культури</w:t>
      </w:r>
      <w:r>
        <w:rPr>
          <w:sz w:val="28"/>
          <w:szCs w:val="28"/>
          <w:lang w:val="uk-UA"/>
        </w:rPr>
        <w:t xml:space="preserve">, </w:t>
      </w:r>
      <w:r w:rsidR="009868C2">
        <w:rPr>
          <w:sz w:val="28"/>
          <w:szCs w:val="28"/>
          <w:lang w:val="uk-UA"/>
        </w:rPr>
        <w:t xml:space="preserve"> та включити </w:t>
      </w:r>
      <w:r w:rsidR="007950DB">
        <w:rPr>
          <w:sz w:val="28"/>
          <w:szCs w:val="28"/>
          <w:lang w:val="uk-UA"/>
        </w:rPr>
        <w:t xml:space="preserve">її </w:t>
      </w:r>
      <w:r w:rsidR="009868C2">
        <w:rPr>
          <w:sz w:val="28"/>
          <w:szCs w:val="28"/>
          <w:lang w:val="uk-UA"/>
        </w:rPr>
        <w:t xml:space="preserve">до складу постійної комісії районної ради з питань бюджетно-фінансової діяльності та економічного </w:t>
      </w:r>
      <w:r w:rsidR="007950DB">
        <w:rPr>
          <w:sz w:val="28"/>
          <w:szCs w:val="28"/>
          <w:lang w:val="uk-UA"/>
        </w:rPr>
        <w:t>розвитку,</w:t>
      </w:r>
      <w:r w:rsidR="007950DB" w:rsidRPr="007950DB">
        <w:rPr>
          <w:sz w:val="28"/>
          <w:szCs w:val="28"/>
          <w:lang w:val="uk-UA"/>
        </w:rPr>
        <w:t xml:space="preserve"> </w:t>
      </w:r>
      <w:r w:rsidR="007950DB" w:rsidRPr="007B705E">
        <w:rPr>
          <w:sz w:val="28"/>
          <w:szCs w:val="28"/>
          <w:lang w:val="uk-UA"/>
        </w:rPr>
        <w:t xml:space="preserve">відповідно до </w:t>
      </w:r>
      <w:r w:rsidR="007950DB">
        <w:rPr>
          <w:sz w:val="28"/>
          <w:szCs w:val="28"/>
          <w:lang w:val="uk-UA"/>
        </w:rPr>
        <w:t>її</w:t>
      </w:r>
      <w:r w:rsidR="007950DB" w:rsidRPr="007B705E">
        <w:rPr>
          <w:sz w:val="28"/>
          <w:szCs w:val="28"/>
          <w:lang w:val="uk-UA"/>
        </w:rPr>
        <w:t xml:space="preserve"> особистої заяви</w:t>
      </w:r>
      <w:r w:rsidR="007950DB">
        <w:rPr>
          <w:sz w:val="28"/>
          <w:szCs w:val="28"/>
          <w:lang w:val="uk-UA"/>
        </w:rPr>
        <w:t>.</w:t>
      </w:r>
    </w:p>
    <w:p w14:paraId="5F1EFADA" w14:textId="77777777" w:rsidR="00244D0E" w:rsidRDefault="00244D0E" w:rsidP="00244D0E">
      <w:pPr>
        <w:pStyle w:val="1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 Контроль за виконанням даного рішення покласти на  постійну комісію районної ради з питань депутатської діяльності, регламенту, інформації та законності   (Дудар Л.С.)</w:t>
      </w:r>
    </w:p>
    <w:p w14:paraId="428A6E90" w14:textId="77777777" w:rsidR="00244D0E" w:rsidRDefault="00244D0E" w:rsidP="00244D0E">
      <w:pPr>
        <w:jc w:val="both"/>
        <w:rPr>
          <w:sz w:val="28"/>
          <w:szCs w:val="28"/>
          <w:lang w:val="uk-UA"/>
        </w:rPr>
      </w:pPr>
    </w:p>
    <w:p w14:paraId="53C05D55" w14:textId="77777777" w:rsidR="00244D0E" w:rsidRDefault="00244D0E" w:rsidP="00244D0E">
      <w:pPr>
        <w:jc w:val="both"/>
        <w:rPr>
          <w:sz w:val="28"/>
          <w:szCs w:val="28"/>
          <w:lang w:val="uk-UA"/>
        </w:rPr>
      </w:pPr>
    </w:p>
    <w:p w14:paraId="15C9699D" w14:textId="77777777" w:rsidR="00244D0E" w:rsidRDefault="00244D0E" w:rsidP="00244D0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Ю. СЛАБЧУК</w:t>
      </w:r>
    </w:p>
    <w:p w14:paraId="6AE55671" w14:textId="77777777" w:rsidR="00244D0E" w:rsidRDefault="00244D0E" w:rsidP="00244D0E">
      <w:pPr>
        <w:rPr>
          <w:rFonts w:ascii="Calibri" w:hAnsi="Calibri"/>
          <w:sz w:val="22"/>
          <w:szCs w:val="22"/>
          <w:lang w:val="uk-UA" w:eastAsia="en-US"/>
        </w:rPr>
      </w:pPr>
    </w:p>
    <w:p w14:paraId="7B3225E8" w14:textId="77777777" w:rsidR="00244D0E" w:rsidRDefault="00244D0E" w:rsidP="00244D0E">
      <w:pPr>
        <w:rPr>
          <w:lang w:val="uk-UA"/>
        </w:rPr>
      </w:pPr>
    </w:p>
    <w:p w14:paraId="4DE53509" w14:textId="77777777" w:rsidR="00D01273" w:rsidRDefault="00D01273" w:rsidP="00D01273">
      <w:pPr>
        <w:jc w:val="both"/>
        <w:rPr>
          <w:sz w:val="28"/>
          <w:szCs w:val="28"/>
          <w:lang w:val="uk-UA"/>
        </w:rPr>
      </w:pPr>
    </w:p>
    <w:p w14:paraId="6D306891" w14:textId="77777777" w:rsidR="00D01273" w:rsidRDefault="00D01273" w:rsidP="00D01273">
      <w:pPr>
        <w:jc w:val="both"/>
        <w:rPr>
          <w:sz w:val="28"/>
          <w:szCs w:val="28"/>
        </w:rPr>
      </w:pPr>
    </w:p>
    <w:p w14:paraId="75287BC2" w14:textId="77777777" w:rsidR="00D01273" w:rsidRDefault="00D01273" w:rsidP="00D01273">
      <w:pPr>
        <w:rPr>
          <w:sz w:val="28"/>
          <w:szCs w:val="28"/>
          <w:lang w:val="uk-UA"/>
        </w:rPr>
      </w:pPr>
    </w:p>
    <w:p w14:paraId="2D20AFB3" w14:textId="77777777" w:rsidR="00D01273" w:rsidRDefault="00D01273" w:rsidP="00D01273">
      <w:pPr>
        <w:rPr>
          <w:sz w:val="28"/>
          <w:szCs w:val="28"/>
          <w:lang w:val="uk-UA"/>
        </w:rPr>
      </w:pPr>
    </w:p>
    <w:p w14:paraId="5A0120FF" w14:textId="77777777" w:rsidR="00D01273" w:rsidRPr="00D01273" w:rsidRDefault="00D01273">
      <w:pPr>
        <w:rPr>
          <w:lang w:val="uk-UA"/>
        </w:rPr>
      </w:pPr>
    </w:p>
    <w:sectPr w:rsidR="00D01273" w:rsidRPr="00D0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73"/>
    <w:rsid w:val="00074A06"/>
    <w:rsid w:val="00244D0E"/>
    <w:rsid w:val="00246A9E"/>
    <w:rsid w:val="00264439"/>
    <w:rsid w:val="007950DB"/>
    <w:rsid w:val="009868C2"/>
    <w:rsid w:val="00D01273"/>
    <w:rsid w:val="00D01A53"/>
    <w:rsid w:val="00F2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1F61"/>
  <w15:chartTrackingRefBased/>
  <w15:docId w15:val="{40C7A76B-CCD3-40AE-B8CF-D04D4A0D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01273"/>
    <w:pPr>
      <w:keepNext/>
      <w:jc w:val="center"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273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a3">
    <w:name w:val="caption"/>
    <w:basedOn w:val="a"/>
    <w:next w:val="a"/>
    <w:semiHidden/>
    <w:unhideWhenUsed/>
    <w:qFormat/>
    <w:rsid w:val="00D01273"/>
    <w:pPr>
      <w:jc w:val="center"/>
    </w:pPr>
    <w:rPr>
      <w:szCs w:val="20"/>
    </w:rPr>
  </w:style>
  <w:style w:type="character" w:styleId="a4">
    <w:name w:val="Strong"/>
    <w:basedOn w:val="a0"/>
    <w:qFormat/>
    <w:rsid w:val="00D01273"/>
    <w:rPr>
      <w:b/>
      <w:bCs/>
    </w:rPr>
  </w:style>
  <w:style w:type="paragraph" w:customStyle="1" w:styleId="11">
    <w:name w:val="Абзац списка1"/>
    <w:basedOn w:val="a"/>
    <w:rsid w:val="00244D0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3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2023-11-23T07:32:00Z</dcterms:created>
  <dcterms:modified xsi:type="dcterms:W3CDTF">2023-12-26T07:07:00Z</dcterms:modified>
</cp:coreProperties>
</file>